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DDB" w:rsidRDefault="00F54B1A" w:rsidP="00922DDB">
      <w:pPr>
        <w:spacing w:after="0" w:line="240" w:lineRule="auto"/>
        <w:jc w:val="center"/>
        <w:rPr>
          <w:b/>
          <w:sz w:val="28"/>
          <w:szCs w:val="28"/>
        </w:rPr>
      </w:pPr>
      <w:r>
        <w:rPr>
          <w:b/>
          <w:noProof/>
          <w:sz w:val="28"/>
          <w:szCs w:val="28"/>
        </w:rPr>
        <w:drawing>
          <wp:anchor distT="0" distB="0" distL="114300" distR="114300" simplePos="0" relativeHeight="251666432" behindDoc="0" locked="0" layoutInCell="1" allowOverlap="1">
            <wp:simplePos x="0" y="0"/>
            <wp:positionH relativeFrom="margin">
              <wp:posOffset>-501650</wp:posOffset>
            </wp:positionH>
            <wp:positionV relativeFrom="margin">
              <wp:posOffset>-741045</wp:posOffset>
            </wp:positionV>
            <wp:extent cx="1348105" cy="630555"/>
            <wp:effectExtent l="19050" t="0" r="4445"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1348105" cy="630555"/>
                    </a:xfrm>
                    <a:prstGeom prst="rect">
                      <a:avLst/>
                    </a:prstGeom>
                    <a:noFill/>
                  </pic:spPr>
                </pic:pic>
              </a:graphicData>
            </a:graphic>
          </wp:anchor>
        </w:drawing>
      </w:r>
      <w:r w:rsidR="002A2444">
        <w:rPr>
          <w:b/>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64.9pt;margin-top:-46.3pt;width:387.1pt;height:3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v/L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" filled="f" stroked="f">
            <v:textbox>
              <w:txbxContent>
                <w:p w:rsidR="00D90BF2" w:rsidRPr="009B5F4C" w:rsidRDefault="001C33F2" w:rsidP="00D90BF2">
                  <w:pPr>
                    <w:jc w:val="center"/>
                    <w:rPr>
                      <w:rFonts w:ascii="Arial" w:eastAsia="Times New Roman" w:hAnsi="Arial" w:cs="Arial"/>
                      <w:color w:val="FFFFFF"/>
                      <w:sz w:val="36"/>
                      <w:szCs w:val="36"/>
                    </w:rPr>
                  </w:pPr>
                  <w:r w:rsidRPr="009B5F4C">
                    <w:rPr>
                      <w:rFonts w:ascii="Arial" w:eastAsia="Times New Roman" w:hAnsi="Arial" w:cs="Arial"/>
                      <w:b/>
                      <w:color w:val="FFFFFF"/>
                      <w:sz w:val="36"/>
                      <w:szCs w:val="36"/>
                    </w:rPr>
                    <w:t>Drugs, Drug Targets and You Speaker</w:t>
                  </w:r>
                  <w:r w:rsidR="009B5F4C">
                    <w:rPr>
                      <w:rFonts w:ascii="Arial" w:eastAsia="Times New Roman" w:hAnsi="Arial" w:cs="Arial"/>
                      <w:b/>
                      <w:color w:val="FFFFFF"/>
                      <w:sz w:val="36"/>
                      <w:szCs w:val="36"/>
                    </w:rPr>
                    <w:t>s</w:t>
                  </w:r>
                </w:p>
              </w:txbxContent>
            </v:textbox>
          </v:shape>
        </w:pict>
      </w:r>
      <w:r w:rsidR="00D90BF2">
        <w:rPr>
          <w:b/>
          <w:noProof/>
          <w:sz w:val="28"/>
          <w:szCs w:val="28"/>
        </w:rPr>
        <w:drawing>
          <wp:anchor distT="0" distB="0" distL="114300" distR="114300" simplePos="0" relativeHeight="251663360" behindDoc="1" locked="0" layoutInCell="1" allowOverlap="1">
            <wp:simplePos x="0" y="0"/>
            <wp:positionH relativeFrom="column">
              <wp:posOffset>-493647</wp:posOffset>
            </wp:positionH>
            <wp:positionV relativeFrom="paragraph">
              <wp:posOffset>-734691</wp:posOffset>
            </wp:positionV>
            <wp:extent cx="6820450" cy="665979"/>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6820450" cy="665979"/>
                    </a:xfrm>
                    <a:prstGeom prst="rect">
                      <a:avLst/>
                    </a:prstGeom>
                    <a:noFill/>
                    <a:ln w="9525">
                      <a:noFill/>
                      <a:miter lim="800000"/>
                      <a:headEnd/>
                      <a:tailEnd/>
                    </a:ln>
                  </pic:spPr>
                </pic:pic>
              </a:graphicData>
            </a:graphic>
          </wp:anchor>
        </w:drawing>
      </w:r>
    </w:p>
    <w:p w:rsidR="000E3683" w:rsidRPr="009B5F4C" w:rsidRDefault="00D338C8" w:rsidP="00922DDB">
      <w:pPr>
        <w:spacing w:after="0" w:line="240" w:lineRule="auto"/>
        <w:jc w:val="center"/>
        <w:rPr>
          <w:rFonts w:ascii="Arial" w:hAnsi="Arial" w:cs="Arial"/>
          <w:b/>
          <w:sz w:val="40"/>
          <w:szCs w:val="40"/>
        </w:rPr>
      </w:pPr>
      <w:r>
        <w:rPr>
          <w:rFonts w:ascii="Arial" w:eastAsia="Times New Roman" w:hAnsi="Arial" w:cs="Arial"/>
          <w:b/>
          <w:sz w:val="40"/>
          <w:szCs w:val="40"/>
        </w:rPr>
        <w:t>Katherine Zappia</w:t>
      </w:r>
    </w:p>
    <w:p w:rsidR="000E3683" w:rsidRDefault="000E3683" w:rsidP="00922DDB">
      <w:pPr>
        <w:spacing w:after="0" w:line="240" w:lineRule="auto"/>
        <w:jc w:val="center"/>
        <w:rPr>
          <w:b/>
          <w:sz w:val="28"/>
          <w:szCs w:val="28"/>
        </w:rPr>
      </w:pPr>
    </w:p>
    <w:p w:rsidR="000E3683" w:rsidRDefault="000E3683" w:rsidP="00922DDB">
      <w:pPr>
        <w:spacing w:after="0" w:line="240" w:lineRule="auto"/>
        <w:jc w:val="center"/>
        <w:rPr>
          <w:b/>
          <w:sz w:val="28"/>
          <w:szCs w:val="28"/>
        </w:rPr>
      </w:pPr>
    </w:p>
    <w:p w:rsidR="009B5F4C" w:rsidRDefault="0030762E" w:rsidP="00D338C8">
      <w:pPr>
        <w:shd w:val="clear" w:color="auto" w:fill="FFFFFF"/>
        <w:spacing w:line="240" w:lineRule="auto"/>
        <w:jc w:val="center"/>
        <w:rPr>
          <w:rFonts w:ascii="Arial" w:hAnsi="Arial" w:cs="Arial"/>
          <w:color w:val="222222"/>
          <w:sz w:val="26"/>
          <w:szCs w:val="26"/>
        </w:rPr>
      </w:pPr>
      <w:r w:rsidRPr="0030762E">
        <w:rPr>
          <w:szCs w:val="26"/>
        </w:rPr>
        <w:drawing>
          <wp:inline distT="0" distB="0" distL="0" distR="0">
            <wp:extent cx="2540000" cy="254000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540000" cy="2540000"/>
                    </a:xfrm>
                    <a:prstGeom prst="rect">
                      <a:avLst/>
                    </a:prstGeom>
                    <a:noFill/>
                    <a:ln w="9525">
                      <a:noFill/>
                      <a:miter lim="800000"/>
                      <a:headEnd/>
                      <a:tailEnd/>
                    </a:ln>
                  </pic:spPr>
                </pic:pic>
              </a:graphicData>
            </a:graphic>
          </wp:inline>
        </w:drawing>
      </w:r>
    </w:p>
    <w:p w:rsidR="009B5F4C" w:rsidRDefault="009B5F4C" w:rsidP="009B5F4C">
      <w:pPr>
        <w:shd w:val="clear" w:color="auto" w:fill="FFFFFF"/>
        <w:spacing w:line="240" w:lineRule="auto"/>
        <w:jc w:val="both"/>
        <w:rPr>
          <w:rFonts w:ascii="Arial" w:hAnsi="Arial" w:cs="Arial"/>
          <w:color w:val="222222"/>
          <w:sz w:val="26"/>
          <w:szCs w:val="26"/>
        </w:rPr>
      </w:pPr>
    </w:p>
    <w:p w:rsidR="009B5F4C" w:rsidRDefault="009B5F4C" w:rsidP="009B5F4C">
      <w:pPr>
        <w:shd w:val="clear" w:color="auto" w:fill="FFFFFF"/>
        <w:spacing w:line="240" w:lineRule="auto"/>
        <w:jc w:val="both"/>
        <w:rPr>
          <w:rFonts w:ascii="Arial" w:hAnsi="Arial" w:cs="Arial"/>
          <w:color w:val="222222"/>
          <w:sz w:val="26"/>
          <w:szCs w:val="26"/>
        </w:rPr>
      </w:pPr>
    </w:p>
    <w:p w:rsidR="00F62CE9" w:rsidRPr="009B5F4C" w:rsidRDefault="00D338C8" w:rsidP="00D338C8">
      <w:pPr>
        <w:shd w:val="clear" w:color="auto" w:fill="FFFFFF"/>
        <w:spacing w:line="240" w:lineRule="auto"/>
        <w:jc w:val="both"/>
        <w:rPr>
          <w:rFonts w:ascii="Arial" w:hAnsi="Arial" w:cs="Arial"/>
          <w:color w:val="222222"/>
          <w:sz w:val="26"/>
          <w:szCs w:val="26"/>
        </w:rPr>
      </w:pPr>
      <w:r>
        <w:rPr>
          <w:rFonts w:ascii="Arial" w:hAnsi="Arial" w:cs="Arial"/>
          <w:color w:val="222222"/>
          <w:sz w:val="26"/>
          <w:szCs w:val="26"/>
        </w:rPr>
        <w:t>Katherine Zappia</w:t>
      </w:r>
      <w:r w:rsidR="00250980" w:rsidRPr="009B5F4C">
        <w:rPr>
          <w:rFonts w:ascii="Arial" w:hAnsi="Arial" w:cs="Arial"/>
          <w:color w:val="222222"/>
          <w:sz w:val="26"/>
          <w:szCs w:val="26"/>
        </w:rPr>
        <w:t xml:space="preserve"> is a </w:t>
      </w:r>
      <w:r w:rsidR="00EC5C9E" w:rsidRPr="009B5F4C">
        <w:rPr>
          <w:rFonts w:ascii="Arial" w:hAnsi="Arial" w:cs="Arial"/>
          <w:color w:val="222222"/>
          <w:sz w:val="26"/>
          <w:szCs w:val="26"/>
        </w:rPr>
        <w:t>Doctoral G</w:t>
      </w:r>
      <w:r w:rsidR="00250980" w:rsidRPr="009B5F4C">
        <w:rPr>
          <w:rFonts w:ascii="Arial" w:hAnsi="Arial" w:cs="Arial"/>
          <w:color w:val="222222"/>
          <w:sz w:val="26"/>
          <w:szCs w:val="26"/>
        </w:rPr>
        <w:t>raduate Student at the Medical College of Wisconsin (MCW) in Milwaukee in the department of Cell Biology, Neurobiology &amp;</w:t>
      </w:r>
      <w:r>
        <w:rPr>
          <w:rFonts w:ascii="Arial" w:hAnsi="Arial" w:cs="Arial"/>
          <w:color w:val="222222"/>
          <w:sz w:val="26"/>
          <w:szCs w:val="26"/>
        </w:rPr>
        <w:t xml:space="preserve"> Anatomy.  Her</w:t>
      </w:r>
      <w:r w:rsidR="00250980" w:rsidRPr="009B5F4C">
        <w:rPr>
          <w:rFonts w:ascii="Arial" w:hAnsi="Arial" w:cs="Arial"/>
          <w:color w:val="222222"/>
          <w:sz w:val="26"/>
          <w:szCs w:val="26"/>
        </w:rPr>
        <w:t xml:space="preserve"> current research area is focused on m</w:t>
      </w:r>
      <w:r>
        <w:rPr>
          <w:rFonts w:ascii="Arial" w:hAnsi="Arial" w:cs="Arial"/>
          <w:color w:val="222222"/>
          <w:sz w:val="26"/>
          <w:szCs w:val="26"/>
        </w:rPr>
        <w:t xml:space="preserve">echanisms of </w:t>
      </w:r>
      <w:proofErr w:type="spellStart"/>
      <w:r>
        <w:rPr>
          <w:rFonts w:ascii="Arial" w:hAnsi="Arial" w:cs="Arial"/>
          <w:color w:val="222222"/>
          <w:sz w:val="26"/>
          <w:szCs w:val="26"/>
        </w:rPr>
        <w:t>mechanotransduction</w:t>
      </w:r>
      <w:proofErr w:type="spellEnd"/>
      <w:r>
        <w:rPr>
          <w:rFonts w:ascii="Arial" w:hAnsi="Arial" w:cs="Arial"/>
          <w:color w:val="222222"/>
          <w:sz w:val="26"/>
          <w:szCs w:val="26"/>
        </w:rPr>
        <w:t>, sensation and pain</w:t>
      </w:r>
      <w:r w:rsidR="00250980" w:rsidRPr="009B5F4C">
        <w:rPr>
          <w:rFonts w:ascii="Arial" w:hAnsi="Arial" w:cs="Arial"/>
          <w:color w:val="222222"/>
          <w:sz w:val="26"/>
          <w:szCs w:val="26"/>
        </w:rPr>
        <w:t>.</w:t>
      </w:r>
    </w:p>
    <w:p w:rsidR="00FE5C45" w:rsidRDefault="00D338C8" w:rsidP="00D338C8">
      <w:pPr>
        <w:shd w:val="clear" w:color="auto" w:fill="FFFFFF"/>
        <w:spacing w:line="240" w:lineRule="auto"/>
        <w:jc w:val="both"/>
        <w:rPr>
          <w:rFonts w:ascii="Arial" w:hAnsi="Arial" w:cs="Arial"/>
          <w:color w:val="222222"/>
        </w:rPr>
      </w:pPr>
      <w:r>
        <w:rPr>
          <w:rFonts w:ascii="Arial" w:hAnsi="Arial" w:cs="Arial"/>
          <w:color w:val="222222"/>
          <w:sz w:val="26"/>
          <w:szCs w:val="26"/>
        </w:rPr>
        <w:t xml:space="preserve">While studying neuroscience at Skidmore College Kate began to appreciate the complexity and intricacies of the nervous system.  Excited to be able to study both medicine and the quickly growing field of neuroscience, she joined MSTP at MCW in 2010.  Her future research in the </w:t>
      </w:r>
      <w:proofErr w:type="spellStart"/>
      <w:r>
        <w:rPr>
          <w:rFonts w:ascii="Arial" w:hAnsi="Arial" w:cs="Arial"/>
          <w:color w:val="222222"/>
          <w:sz w:val="26"/>
          <w:szCs w:val="26"/>
        </w:rPr>
        <w:t>Stucky</w:t>
      </w:r>
      <w:proofErr w:type="spellEnd"/>
      <w:r>
        <w:rPr>
          <w:rFonts w:ascii="Arial" w:hAnsi="Arial" w:cs="Arial"/>
          <w:color w:val="222222"/>
          <w:sz w:val="26"/>
          <w:szCs w:val="26"/>
        </w:rPr>
        <w:t xml:space="preserve"> lab will aim to contribute to our understanding of </w:t>
      </w:r>
      <w:proofErr w:type="spellStart"/>
      <w:r>
        <w:rPr>
          <w:rFonts w:ascii="Arial" w:hAnsi="Arial" w:cs="Arial"/>
          <w:color w:val="222222"/>
          <w:sz w:val="26"/>
          <w:szCs w:val="26"/>
        </w:rPr>
        <w:t>mechanotransduction</w:t>
      </w:r>
      <w:proofErr w:type="spellEnd"/>
      <w:r>
        <w:rPr>
          <w:rFonts w:ascii="Arial" w:hAnsi="Arial" w:cs="Arial"/>
          <w:color w:val="222222"/>
          <w:sz w:val="26"/>
          <w:szCs w:val="26"/>
        </w:rPr>
        <w:t xml:space="preserve"> by employing a variety of techniques ranging from electrophysiology to behavioral studies.  Her project aims to elucidate the mechanisms of pain sensation and hypersensitivity particularly in forms of chronic pain, and how TRPA1 and other ion channels may play an </w:t>
      </w:r>
      <w:proofErr w:type="spellStart"/>
      <w:r>
        <w:rPr>
          <w:rFonts w:ascii="Arial" w:hAnsi="Arial" w:cs="Arial"/>
          <w:color w:val="222222"/>
          <w:sz w:val="26"/>
          <w:szCs w:val="26"/>
        </w:rPr>
        <w:t>initegral</w:t>
      </w:r>
      <w:proofErr w:type="spellEnd"/>
      <w:r>
        <w:rPr>
          <w:rFonts w:ascii="Arial" w:hAnsi="Arial" w:cs="Arial"/>
          <w:color w:val="222222"/>
          <w:sz w:val="26"/>
          <w:szCs w:val="26"/>
        </w:rPr>
        <w:t xml:space="preserve"> role.  Many chronic pain conditions are quite common and often debilitating; as such, her research has the ultimate goal of understanding the mechanisms of pain and hypersensitivity in order to generate future therapeutic </w:t>
      </w:r>
    </w:p>
    <w:p w:rsidR="000E3683" w:rsidRDefault="000E3683" w:rsidP="00922DDB">
      <w:pPr>
        <w:spacing w:after="0" w:line="240" w:lineRule="auto"/>
        <w:jc w:val="center"/>
        <w:rPr>
          <w:b/>
          <w:sz w:val="28"/>
          <w:szCs w:val="28"/>
        </w:rPr>
      </w:pPr>
      <w:bookmarkStart w:id="0" w:name="_GoBack"/>
      <w:bookmarkEnd w:id="0"/>
    </w:p>
    <w:sectPr w:rsidR="000E3683" w:rsidSect="000D4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useFELayout/>
  </w:compat>
  <w:rsids>
    <w:rsidRoot w:val="00922DDB"/>
    <w:rsid w:val="0008027B"/>
    <w:rsid w:val="000D4E73"/>
    <w:rsid w:val="000E3683"/>
    <w:rsid w:val="00107DE3"/>
    <w:rsid w:val="0012515A"/>
    <w:rsid w:val="001C33F2"/>
    <w:rsid w:val="002027DD"/>
    <w:rsid w:val="00250980"/>
    <w:rsid w:val="002A2444"/>
    <w:rsid w:val="0030762E"/>
    <w:rsid w:val="0034492B"/>
    <w:rsid w:val="003527F5"/>
    <w:rsid w:val="0039666D"/>
    <w:rsid w:val="003C1F65"/>
    <w:rsid w:val="004A0D05"/>
    <w:rsid w:val="004B222E"/>
    <w:rsid w:val="00561E03"/>
    <w:rsid w:val="005B56AF"/>
    <w:rsid w:val="005F3D86"/>
    <w:rsid w:val="006105F9"/>
    <w:rsid w:val="006A7869"/>
    <w:rsid w:val="006C0793"/>
    <w:rsid w:val="00703F94"/>
    <w:rsid w:val="00716D4F"/>
    <w:rsid w:val="00717521"/>
    <w:rsid w:val="0078263B"/>
    <w:rsid w:val="007F3862"/>
    <w:rsid w:val="008D6093"/>
    <w:rsid w:val="008E3B30"/>
    <w:rsid w:val="00922DDB"/>
    <w:rsid w:val="009B5F4C"/>
    <w:rsid w:val="00A1133B"/>
    <w:rsid w:val="00A20398"/>
    <w:rsid w:val="00A6209E"/>
    <w:rsid w:val="00AC16A5"/>
    <w:rsid w:val="00CC541F"/>
    <w:rsid w:val="00D338C8"/>
    <w:rsid w:val="00D90BF2"/>
    <w:rsid w:val="00DE771C"/>
    <w:rsid w:val="00EC5C9E"/>
    <w:rsid w:val="00F54B1A"/>
    <w:rsid w:val="00F62CE9"/>
    <w:rsid w:val="00FC0F9C"/>
    <w:rsid w:val="00FD1C2D"/>
    <w:rsid w:val="00FE5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6A5"/>
  </w:style>
  <w:style w:type="paragraph" w:styleId="Heading4">
    <w:name w:val="heading 4"/>
    <w:basedOn w:val="Normal"/>
    <w:link w:val="Heading4Char"/>
    <w:uiPriority w:val="9"/>
    <w:qFormat/>
    <w:rsid w:val="000E36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5F9"/>
    <w:rPr>
      <w:rFonts w:ascii="Tahoma" w:hAnsi="Tahoma" w:cs="Tahoma"/>
      <w:sz w:val="16"/>
      <w:szCs w:val="16"/>
    </w:rPr>
  </w:style>
  <w:style w:type="character" w:customStyle="1" w:styleId="Heading4Char">
    <w:name w:val="Heading 4 Char"/>
    <w:basedOn w:val="DefaultParagraphFont"/>
    <w:link w:val="Heading4"/>
    <w:uiPriority w:val="9"/>
    <w:rsid w:val="000E368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E3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3683"/>
    <w:rPr>
      <w:b/>
      <w:bCs/>
    </w:rPr>
  </w:style>
  <w:style w:type="character" w:styleId="Hyperlink">
    <w:name w:val="Hyperlink"/>
    <w:basedOn w:val="DefaultParagraphFont"/>
    <w:uiPriority w:val="99"/>
    <w:semiHidden/>
    <w:unhideWhenUsed/>
    <w:rsid w:val="00D338C8"/>
    <w:rPr>
      <w:color w:val="0000FF"/>
      <w:u w:val="single"/>
    </w:rPr>
  </w:style>
  <w:style w:type="character" w:customStyle="1" w:styleId="apple-converted-space">
    <w:name w:val="apple-converted-space"/>
    <w:basedOn w:val="DefaultParagraphFont"/>
    <w:rsid w:val="00D338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0E36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5F9"/>
    <w:rPr>
      <w:rFonts w:ascii="Tahoma" w:hAnsi="Tahoma" w:cs="Tahoma"/>
      <w:sz w:val="16"/>
      <w:szCs w:val="16"/>
    </w:rPr>
  </w:style>
  <w:style w:type="character" w:customStyle="1" w:styleId="Heading4Char">
    <w:name w:val="Heading 4 Char"/>
    <w:basedOn w:val="DefaultParagraphFont"/>
    <w:link w:val="Heading4"/>
    <w:uiPriority w:val="9"/>
    <w:rsid w:val="000E368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E3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3683"/>
    <w:rPr>
      <w:b/>
      <w:bCs/>
    </w:rPr>
  </w:style>
</w:styles>
</file>

<file path=word/webSettings.xml><?xml version="1.0" encoding="utf-8"?>
<w:webSettings xmlns:r="http://schemas.openxmlformats.org/officeDocument/2006/relationships" xmlns:w="http://schemas.openxmlformats.org/wordprocessingml/2006/main">
  <w:divs>
    <w:div w:id="1183474929">
      <w:bodyDiv w:val="1"/>
      <w:marLeft w:val="0"/>
      <w:marRight w:val="0"/>
      <w:marTop w:val="0"/>
      <w:marBottom w:val="0"/>
      <w:divBdr>
        <w:top w:val="none" w:sz="0" w:space="0" w:color="auto"/>
        <w:left w:val="none" w:sz="0" w:space="0" w:color="auto"/>
        <w:bottom w:val="none" w:sz="0" w:space="0" w:color="auto"/>
        <w:right w:val="none" w:sz="0" w:space="0" w:color="auto"/>
      </w:divBdr>
    </w:div>
    <w:div w:id="1642467682">
      <w:bodyDiv w:val="1"/>
      <w:marLeft w:val="0"/>
      <w:marRight w:val="0"/>
      <w:marTop w:val="0"/>
      <w:marBottom w:val="0"/>
      <w:divBdr>
        <w:top w:val="none" w:sz="0" w:space="0" w:color="auto"/>
        <w:left w:val="none" w:sz="0" w:space="0" w:color="auto"/>
        <w:bottom w:val="none" w:sz="0" w:space="0" w:color="auto"/>
        <w:right w:val="none" w:sz="0" w:space="0" w:color="auto"/>
      </w:divBdr>
      <w:divsChild>
        <w:div w:id="242420500">
          <w:marLeft w:val="0"/>
          <w:marRight w:val="0"/>
          <w:marTop w:val="0"/>
          <w:marBottom w:val="497"/>
          <w:divBdr>
            <w:top w:val="none" w:sz="0" w:space="0" w:color="auto"/>
            <w:left w:val="none" w:sz="0" w:space="0" w:color="auto"/>
            <w:bottom w:val="none" w:sz="0" w:space="0" w:color="auto"/>
            <w:right w:val="none" w:sz="0" w:space="0" w:color="auto"/>
          </w:divBdr>
        </w:div>
        <w:div w:id="396780293">
          <w:marLeft w:val="0"/>
          <w:marRight w:val="0"/>
          <w:marTop w:val="0"/>
          <w:marBottom w:val="497"/>
          <w:divBdr>
            <w:top w:val="none" w:sz="0" w:space="0" w:color="auto"/>
            <w:left w:val="none" w:sz="0" w:space="0" w:color="auto"/>
            <w:bottom w:val="none" w:sz="0" w:space="0" w:color="auto"/>
            <w:right w:val="none" w:sz="0" w:space="0" w:color="auto"/>
          </w:divBdr>
        </w:div>
      </w:divsChild>
    </w:div>
    <w:div w:id="1877043968">
      <w:bodyDiv w:val="1"/>
      <w:marLeft w:val="0"/>
      <w:marRight w:val="0"/>
      <w:marTop w:val="0"/>
      <w:marBottom w:val="0"/>
      <w:divBdr>
        <w:top w:val="none" w:sz="0" w:space="0" w:color="auto"/>
        <w:left w:val="none" w:sz="0" w:space="0" w:color="auto"/>
        <w:bottom w:val="none" w:sz="0" w:space="0" w:color="auto"/>
        <w:right w:val="none" w:sz="0" w:space="0" w:color="auto"/>
      </w:divBdr>
      <w:divsChild>
        <w:div w:id="1338801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169</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Milwaukee School of Engineering</Company>
  <LinksUpToDate>false</LinksUpToDate>
  <CharactersWithSpaces>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Vogt</dc:creator>
  <cp:lastModifiedBy>Gina Vogt</cp:lastModifiedBy>
  <cp:revision>2</cp:revision>
  <cp:lastPrinted>2014-07-08T15:11:00Z</cp:lastPrinted>
  <dcterms:created xsi:type="dcterms:W3CDTF">2015-06-04T15:29:00Z</dcterms:created>
  <dcterms:modified xsi:type="dcterms:W3CDTF">2015-06-04T15:29:00Z</dcterms:modified>
</cp:coreProperties>
</file>